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B7" w:rsidRDefault="000077B7" w:rsidP="000077B7">
      <w:r>
        <w:rPr>
          <w:rFonts w:ascii="仿宋_GB2312" w:eastAsia="仿宋_GB2312" w:hAnsi="仿宋_GB2312" w:cs="仿宋_GB2312" w:hint="eastAsia"/>
          <w:sz w:val="32"/>
          <w:szCs w:val="32"/>
        </w:rPr>
        <w:t>附件1</w:t>
      </w:r>
    </w:p>
    <w:p w:rsidR="000077B7" w:rsidRDefault="000077B7" w:rsidP="000077B7"/>
    <w:p w:rsidR="000077B7" w:rsidRDefault="000077B7" w:rsidP="000077B7"/>
    <w:p w:rsidR="000077B7" w:rsidRDefault="000077B7" w:rsidP="000077B7">
      <w:pPr>
        <w:jc w:val="center"/>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《2018年深圳市城市更新单元计划罗湖区第三批计划》</w:t>
      </w:r>
    </w:p>
    <w:p w:rsidR="000077B7" w:rsidRDefault="000077B7" w:rsidP="000077B7">
      <w:pPr>
        <w:jc w:val="center"/>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一览表</w:t>
      </w:r>
    </w:p>
    <w:p w:rsidR="000077B7" w:rsidRDefault="000077B7" w:rsidP="000077B7">
      <w:pPr>
        <w:jc w:val="center"/>
        <w:rPr>
          <w:rFonts w:hint="eastAsia"/>
          <w:b/>
          <w:sz w:val="28"/>
        </w:rPr>
      </w:pPr>
    </w:p>
    <w:p w:rsidR="000077B7" w:rsidRDefault="000077B7" w:rsidP="000077B7">
      <w:pPr>
        <w:jc w:val="left"/>
      </w:pPr>
      <w:r>
        <w:t xml:space="preserve">   </w:t>
      </w:r>
      <w:r>
        <w:rPr>
          <w:rFonts w:hint="eastAsia"/>
        </w:rPr>
        <w:t xml:space="preserve">  </w:t>
      </w:r>
      <w:r>
        <w:rPr>
          <w:rFonts w:ascii="仿宋_GB2312" w:eastAsia="仿宋_GB2312" w:hAnsi="仿宋_GB2312" w:cs="仿宋_GB2312" w:hint="eastAsia"/>
          <w:sz w:val="32"/>
          <w:szCs w:val="32"/>
        </w:rPr>
        <w:t>《2018年深圳市城市更新单元计划罗湖区第三批计划》已经区政府批准，现予以公告。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675"/>
        <w:gridCol w:w="884"/>
        <w:gridCol w:w="1934"/>
        <w:gridCol w:w="1463"/>
        <w:gridCol w:w="1417"/>
        <w:gridCol w:w="1673"/>
      </w:tblGrid>
      <w:tr w:rsidR="000077B7" w:rsidTr="003A7DF9">
        <w:tc>
          <w:tcPr>
            <w:tcW w:w="426" w:type="dxa"/>
            <w:vAlign w:val="center"/>
          </w:tcPr>
          <w:p w:rsidR="000077B7" w:rsidRDefault="000077B7" w:rsidP="003A7DF9">
            <w:pPr>
              <w:spacing w:line="288" w:lineRule="auto"/>
              <w:jc w:val="center"/>
            </w:pPr>
            <w:r>
              <w:rPr>
                <w:rFonts w:hint="eastAsia"/>
              </w:rPr>
              <w:t>编号</w:t>
            </w:r>
          </w:p>
        </w:tc>
        <w:tc>
          <w:tcPr>
            <w:tcW w:w="675" w:type="dxa"/>
            <w:vAlign w:val="center"/>
          </w:tcPr>
          <w:p w:rsidR="000077B7" w:rsidRDefault="000077B7" w:rsidP="003A7DF9">
            <w:pPr>
              <w:spacing w:line="288" w:lineRule="auto"/>
              <w:jc w:val="center"/>
            </w:pPr>
            <w:r>
              <w:rPr>
                <w:rFonts w:hint="eastAsia"/>
              </w:rPr>
              <w:t>辖区</w:t>
            </w:r>
          </w:p>
        </w:tc>
        <w:tc>
          <w:tcPr>
            <w:tcW w:w="884" w:type="dxa"/>
            <w:vAlign w:val="center"/>
          </w:tcPr>
          <w:p w:rsidR="000077B7" w:rsidRDefault="000077B7" w:rsidP="003A7DF9">
            <w:pPr>
              <w:spacing w:line="288" w:lineRule="auto"/>
              <w:jc w:val="center"/>
            </w:pPr>
            <w:r>
              <w:rPr>
                <w:rFonts w:hint="eastAsia"/>
              </w:rPr>
              <w:t>街道</w:t>
            </w:r>
          </w:p>
        </w:tc>
        <w:tc>
          <w:tcPr>
            <w:tcW w:w="1934" w:type="dxa"/>
            <w:vAlign w:val="center"/>
          </w:tcPr>
          <w:p w:rsidR="000077B7" w:rsidRDefault="000077B7" w:rsidP="003A7DF9">
            <w:pPr>
              <w:spacing w:line="288" w:lineRule="auto"/>
              <w:jc w:val="center"/>
            </w:pPr>
            <w:r>
              <w:rPr>
                <w:rFonts w:hint="eastAsia"/>
              </w:rPr>
              <w:t>项目名称</w:t>
            </w:r>
          </w:p>
        </w:tc>
        <w:tc>
          <w:tcPr>
            <w:tcW w:w="1463" w:type="dxa"/>
            <w:vAlign w:val="center"/>
          </w:tcPr>
          <w:p w:rsidR="000077B7" w:rsidRDefault="000077B7" w:rsidP="003A7DF9">
            <w:pPr>
              <w:spacing w:line="288" w:lineRule="auto"/>
              <w:jc w:val="center"/>
            </w:pPr>
            <w:r>
              <w:rPr>
                <w:rFonts w:hint="eastAsia"/>
              </w:rPr>
              <w:t>计划申报主体</w:t>
            </w:r>
          </w:p>
        </w:tc>
        <w:tc>
          <w:tcPr>
            <w:tcW w:w="1417" w:type="dxa"/>
            <w:vAlign w:val="center"/>
          </w:tcPr>
          <w:p w:rsidR="000077B7" w:rsidRDefault="000077B7" w:rsidP="003A7DF9">
            <w:pPr>
              <w:spacing w:line="288" w:lineRule="auto"/>
              <w:jc w:val="center"/>
            </w:pPr>
            <w:r>
              <w:rPr>
                <w:rFonts w:hint="eastAsia"/>
              </w:rPr>
              <w:t>拟拆除重建</w:t>
            </w:r>
            <w:r>
              <w:t xml:space="preserve">   </w:t>
            </w:r>
            <w:r>
              <w:rPr>
                <w:rFonts w:hint="eastAsia"/>
              </w:rPr>
              <w:t>用地面积</w:t>
            </w:r>
            <w:r>
              <w:t xml:space="preserve">  </w:t>
            </w:r>
            <w:r>
              <w:rPr>
                <w:rFonts w:hint="eastAsia"/>
              </w:rPr>
              <w:t>（平方米）</w:t>
            </w:r>
          </w:p>
        </w:tc>
        <w:tc>
          <w:tcPr>
            <w:tcW w:w="1673" w:type="dxa"/>
            <w:vAlign w:val="center"/>
          </w:tcPr>
          <w:p w:rsidR="000077B7" w:rsidRDefault="000077B7" w:rsidP="003A7DF9">
            <w:pPr>
              <w:spacing w:line="288" w:lineRule="auto"/>
              <w:jc w:val="center"/>
            </w:pPr>
            <w:r>
              <w:rPr>
                <w:rFonts w:hint="eastAsia"/>
              </w:rPr>
              <w:t>备注</w:t>
            </w:r>
          </w:p>
        </w:tc>
      </w:tr>
      <w:tr w:rsidR="000077B7" w:rsidTr="003A7DF9">
        <w:tc>
          <w:tcPr>
            <w:tcW w:w="426" w:type="dxa"/>
            <w:vAlign w:val="center"/>
          </w:tcPr>
          <w:p w:rsidR="000077B7" w:rsidRDefault="000077B7" w:rsidP="003A7DF9">
            <w:pPr>
              <w:spacing w:line="288" w:lineRule="auto"/>
              <w:jc w:val="center"/>
            </w:pPr>
            <w:r>
              <w:t>1</w:t>
            </w:r>
          </w:p>
        </w:tc>
        <w:tc>
          <w:tcPr>
            <w:tcW w:w="675" w:type="dxa"/>
            <w:vAlign w:val="center"/>
          </w:tcPr>
          <w:p w:rsidR="000077B7" w:rsidRDefault="000077B7" w:rsidP="003A7DF9">
            <w:pPr>
              <w:spacing w:line="288" w:lineRule="auto"/>
              <w:jc w:val="center"/>
            </w:pPr>
            <w:r>
              <w:rPr>
                <w:rFonts w:hint="eastAsia"/>
              </w:rPr>
              <w:t>罗湖</w:t>
            </w:r>
          </w:p>
        </w:tc>
        <w:tc>
          <w:tcPr>
            <w:tcW w:w="884" w:type="dxa"/>
            <w:vAlign w:val="center"/>
          </w:tcPr>
          <w:p w:rsidR="000077B7" w:rsidRDefault="000077B7" w:rsidP="003A7DF9">
            <w:pPr>
              <w:spacing w:line="288" w:lineRule="auto"/>
              <w:jc w:val="center"/>
            </w:pPr>
            <w:r>
              <w:rPr>
                <w:rFonts w:hint="eastAsia"/>
              </w:rPr>
              <w:t>清水河街道</w:t>
            </w:r>
          </w:p>
        </w:tc>
        <w:tc>
          <w:tcPr>
            <w:tcW w:w="1934" w:type="dxa"/>
            <w:vAlign w:val="center"/>
          </w:tcPr>
          <w:p w:rsidR="000077B7" w:rsidRDefault="000077B7" w:rsidP="003A7DF9">
            <w:pPr>
              <w:spacing w:line="288" w:lineRule="auto"/>
              <w:jc w:val="center"/>
            </w:pPr>
            <w:r>
              <w:rPr>
                <w:rFonts w:hint="eastAsia"/>
              </w:rPr>
              <w:t>罗湖区清水河街道金湖文化中心城市更新单元</w:t>
            </w:r>
          </w:p>
        </w:tc>
        <w:tc>
          <w:tcPr>
            <w:tcW w:w="1463" w:type="dxa"/>
            <w:vAlign w:val="center"/>
          </w:tcPr>
          <w:p w:rsidR="000077B7" w:rsidRDefault="000077B7" w:rsidP="003A7DF9">
            <w:pPr>
              <w:spacing w:line="288" w:lineRule="auto"/>
              <w:jc w:val="center"/>
              <w:rPr>
                <w:rFonts w:hint="eastAsia"/>
              </w:rPr>
            </w:pPr>
            <w:r>
              <w:rPr>
                <w:rFonts w:hint="eastAsia"/>
              </w:rPr>
              <w:t>深圳祥祺房地产开发有限公司</w:t>
            </w:r>
          </w:p>
        </w:tc>
        <w:tc>
          <w:tcPr>
            <w:tcW w:w="1417" w:type="dxa"/>
            <w:vAlign w:val="center"/>
          </w:tcPr>
          <w:p w:rsidR="000077B7" w:rsidRDefault="000077B7" w:rsidP="003A7DF9">
            <w:pPr>
              <w:spacing w:line="288" w:lineRule="auto"/>
              <w:jc w:val="center"/>
              <w:rPr>
                <w:rFonts w:hint="eastAsia"/>
              </w:rPr>
            </w:pPr>
            <w:r>
              <w:rPr>
                <w:rFonts w:hint="eastAsia"/>
              </w:rPr>
              <w:t>3962.3</w:t>
            </w:r>
          </w:p>
        </w:tc>
        <w:tc>
          <w:tcPr>
            <w:tcW w:w="1673" w:type="dxa"/>
            <w:vAlign w:val="center"/>
          </w:tcPr>
          <w:p w:rsidR="000077B7" w:rsidRDefault="000077B7" w:rsidP="003A7DF9">
            <w:pPr>
              <w:spacing w:line="288" w:lineRule="auto"/>
              <w:jc w:val="center"/>
            </w:pPr>
            <w:r>
              <w:rPr>
                <w:rFonts w:hint="eastAsia"/>
              </w:rPr>
              <w:t>拟更新方向为商业等功能</w:t>
            </w:r>
          </w:p>
        </w:tc>
      </w:tr>
      <w:tr w:rsidR="000077B7" w:rsidTr="003A7DF9">
        <w:tc>
          <w:tcPr>
            <w:tcW w:w="8472" w:type="dxa"/>
            <w:gridSpan w:val="7"/>
            <w:vAlign w:val="center"/>
          </w:tcPr>
          <w:p w:rsidR="000077B7" w:rsidRDefault="000077B7" w:rsidP="003A7DF9">
            <w:pPr>
              <w:spacing w:line="288" w:lineRule="auto"/>
              <w:jc w:val="left"/>
            </w:pPr>
            <w:r>
              <w:rPr>
                <w:rFonts w:hint="eastAsia"/>
              </w:rPr>
              <w:t>特别提示：</w:t>
            </w:r>
          </w:p>
          <w:p w:rsidR="000077B7" w:rsidRDefault="000077B7" w:rsidP="003A7DF9">
            <w:pPr>
              <w:spacing w:line="288" w:lineRule="auto"/>
              <w:jc w:val="left"/>
              <w:rPr>
                <w:rFonts w:hint="eastAsia"/>
              </w:rPr>
            </w:pPr>
            <w:r>
              <w:rPr>
                <w:rFonts w:hint="eastAsia"/>
              </w:rPr>
              <w:t>1.</w:t>
            </w:r>
            <w:r>
              <w:rPr>
                <w:rFonts w:hint="eastAsia"/>
              </w:rPr>
              <w:t>本表所列的城市更新单元须按照城市更新相关政策完成城市更新单元规划编制及项目实施主体确认等工作后方可实施开发建设。</w:t>
            </w:r>
          </w:p>
          <w:p w:rsidR="000077B7" w:rsidRDefault="000077B7" w:rsidP="003A7DF9">
            <w:pPr>
              <w:spacing w:line="288" w:lineRule="auto"/>
              <w:jc w:val="left"/>
            </w:pPr>
            <w:r>
              <w:rPr>
                <w:rFonts w:hint="eastAsia"/>
              </w:rPr>
              <w:t>2</w:t>
            </w:r>
            <w:r>
              <w:t>.</w:t>
            </w:r>
            <w:r>
              <w:rPr>
                <w:rFonts w:hint="eastAsia"/>
              </w:rPr>
              <w:t>本表所列</w:t>
            </w:r>
            <w:r>
              <w:t>"</w:t>
            </w:r>
            <w:r>
              <w:rPr>
                <w:rFonts w:hint="eastAsia"/>
              </w:rPr>
              <w:t>申报主体</w:t>
            </w:r>
            <w:r>
              <w:t>"</w:t>
            </w:r>
            <w:r>
              <w:rPr>
                <w:rFonts w:hint="eastAsia"/>
              </w:rPr>
              <w:t>仅为城市更新单元计划的申报主体，项目实施主体须依据城市更新政策规定的条件及程序进行确认后产生。</w:t>
            </w:r>
          </w:p>
          <w:p w:rsidR="000077B7" w:rsidRDefault="000077B7" w:rsidP="003A7DF9">
            <w:pPr>
              <w:spacing w:line="288" w:lineRule="auto"/>
              <w:jc w:val="left"/>
            </w:pPr>
            <w:r>
              <w:rPr>
                <w:rFonts w:hint="eastAsia"/>
              </w:rPr>
              <w:t>3</w:t>
            </w:r>
            <w:r>
              <w:t xml:space="preserve">. </w:t>
            </w:r>
            <w:r>
              <w:rPr>
                <w:rFonts w:hint="eastAsia"/>
              </w:rPr>
              <w:t>本表所列城市更新单元的规划建设要求在城市更新单元规划审批过程中予以确定，除满足本表所列需求外，还应满足法定图则等上层次规划关于交通、市政、公共配套设施的建设要求和城市更新政策中公共利益项目等用地的移交要求。</w:t>
            </w:r>
          </w:p>
        </w:tc>
      </w:tr>
    </w:tbl>
    <w:p w:rsidR="000077B7" w:rsidRDefault="000077B7" w:rsidP="000077B7">
      <w:pPr>
        <w:pStyle w:val="a3"/>
        <w:widowControl/>
      </w:pPr>
    </w:p>
    <w:p w:rsidR="000077B7" w:rsidRDefault="000077B7" w:rsidP="000077B7">
      <w:pPr>
        <w:pStyle w:val="a3"/>
        <w:widowControl/>
      </w:pPr>
    </w:p>
    <w:p w:rsidR="000077B7" w:rsidRDefault="000077B7" w:rsidP="000077B7">
      <w:pPr>
        <w:pStyle w:val="a3"/>
        <w:widowControl/>
      </w:pPr>
    </w:p>
    <w:p w:rsidR="000077B7" w:rsidRDefault="000077B7" w:rsidP="000077B7">
      <w:pPr>
        <w:pStyle w:val="a3"/>
        <w:widowControl/>
      </w:pPr>
    </w:p>
    <w:p w:rsidR="00F9777B" w:rsidRPr="000077B7" w:rsidRDefault="00F9777B">
      <w:bookmarkStart w:id="0" w:name="_GoBack"/>
      <w:bookmarkEnd w:id="0"/>
    </w:p>
    <w:sectPr w:rsidR="00F9777B" w:rsidRPr="000077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F5"/>
    <w:rsid w:val="000077B7"/>
    <w:rsid w:val="003D69F5"/>
    <w:rsid w:val="00F9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B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077B7"/>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B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077B7"/>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369</Characters>
  <Application>Microsoft Office Word</Application>
  <DocSecurity>0</DocSecurity>
  <Lines>3</Lines>
  <Paragraphs>1</Paragraphs>
  <ScaleCrop>false</ScaleCrop>
  <Company>Microsoft</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张亚达</dc:creator>
  <cp:keywords/>
  <dc:description/>
  <cp:lastModifiedBy>张亚达</cp:lastModifiedBy>
  <cp:revision>2</cp:revision>
  <dcterms:created xsi:type="dcterms:W3CDTF">2019-01-11T06:33:00Z</dcterms:created>
  <dcterms:modified xsi:type="dcterms:W3CDTF">2019-01-11T06:33:00Z</dcterms:modified>
</cp:coreProperties>
</file>